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rPr>
      </w:pPr>
      <w:r w:rsidDel="00000000" w:rsidR="00000000" w:rsidRPr="00000000">
        <w:rPr>
          <w:b w:val="1"/>
          <w:bCs w:val="1"/>
          <w:rtl w:val="0"/>
        </w:rPr>
        <w:t xml:space="preserve">內部重大資訊處理作業程序及防範內線交易管理辦法:</w:t>
      </w:r>
    </w:p>
    <w:p w:rsidR="00000000" w:rsidDel="00000000" w:rsidP="00000000" w:rsidRDefault="00000000" w:rsidRPr="00000000" w14:paraId="00000002">
      <w:pPr>
        <w:rPr/>
      </w:pPr>
      <w:r w:rsidDel="00000000" w:rsidR="00000000" w:rsidRPr="00000000">
        <w:rPr>
          <w:rtl w:val="0"/>
        </w:rPr>
        <w:t xml:space="preserve">為建立本公司良好之內部重大資訊處理及揭露機制，避免資訊不當洩漏，並確保本公司對外界發表資訊之一致性與正確性，訂定內部重大資訊作業程序，規定本公司董事、經理人及受僱人應以善良管理人之注意及忠實義務，本誠實信用原則執行業務；知悉本公司內部重大資訊之董事、經理人及受僱人於本公司內部重大資訊未公開前，不得洩露所知悉之內部重大資訊予他人；本公司之董事、經理人及受僱人不得向知悉本公司內部重大資訊之人探詢或蒐集與個人職務不相關之公司未公開內部重大資訊，對於非因執行業務得知本公司未公開之內部重大資訊亦不得向其他人洩露，以防範內線交易之發生。</w:t>
      </w:r>
    </w:p>
    <w:p w:rsidR="00000000" w:rsidDel="00000000" w:rsidP="00000000" w:rsidRDefault="00000000" w:rsidRPr="00000000" w14:paraId="00000003">
      <w:pPr>
        <w:rPr/>
      </w:pPr>
      <w:r w:rsidDel="00000000" w:rsidR="00000000" w:rsidRPr="00000000">
        <w:rPr>
          <w:rtl w:val="0"/>
        </w:rPr>
        <w:t xml:space="preserve">對新任董事及經理人則於上任時交付之「董監事法規宣導手冊」、「獨立董事法規宣導手冊」「上市公司及其董事、監察人與大股東應行注意之證劵市場規範事項」、「上市公司內部人股權交易問答集宣導手冊」、及「公司內部人股權異動相關法令及注意事項」等相關資料，並簽署證券交易法規範事項聲明書。</w:t>
      </w:r>
    </w:p>
    <w:p w:rsidR="00000000" w:rsidDel="00000000" w:rsidP="00000000" w:rsidRDefault="00000000" w:rsidRPr="00000000" w14:paraId="00000004">
      <w:pPr>
        <w:rPr/>
      </w:pPr>
      <w:r w:rsidDel="00000000" w:rsidR="00000000" w:rsidRPr="00000000">
        <w:rPr>
          <w:rtl w:val="0"/>
        </w:rPr>
        <w:t xml:space="preserve">對新任受僱人則由人事於職前訓練時予以教育宣導。</w:t>
      </w:r>
    </w:p>
    <w:p w:rsidR="00000000" w:rsidDel="00000000" w:rsidP="00000000" w:rsidRDefault="00000000" w:rsidRPr="00000000" w14:paraId="00000005">
      <w:pPr>
        <w:rPr/>
      </w:pPr>
      <w:r w:rsidDel="00000000" w:rsidR="00000000" w:rsidRPr="00000000">
        <w:rPr>
          <w:rtl w:val="0"/>
        </w:rPr>
        <w:t xml:space="preserve">本公司規範包括本公司內部人於獲悉公司財務報告或相關業績內容之日起之股票交易控管措施，包括(但不限於)董事不得於年度財務報告公告前三十日，和每季財務報告公告前十五日之封閉期間交易其股票。</w:t>
      </w:r>
    </w:p>
    <w:p w:rsidR="00000000" w:rsidDel="00000000" w:rsidP="00000000" w:rsidRDefault="00000000" w:rsidRPr="00000000" w14:paraId="00000006">
      <w:pPr>
        <w:rPr/>
      </w:pPr>
      <w:r w:rsidDel="00000000" w:rsidR="00000000" w:rsidRPr="00000000">
        <w:rPr>
          <w:rtl w:val="0"/>
        </w:rPr>
        <w:br w:type="textWrapping"/>
      </w:r>
    </w:p>
    <w:p w:rsidR="00000000" w:rsidDel="00000000" w:rsidP="00000000" w:rsidRDefault="00000000" w:rsidRPr="00000000" w14:paraId="00000007">
      <w:pPr>
        <w:rPr/>
      </w:pPr>
      <w:r w:rsidDel="00000000" w:rsidR="00000000" w:rsidRPr="00000000">
        <w:rPr>
          <w:rtl w:val="0"/>
        </w:rPr>
        <w:t xml:space="preserve">落實執行情形：</w:t>
      </w:r>
    </w:p>
    <w:p w:rsidR="00000000" w:rsidDel="00000000" w:rsidP="00000000" w:rsidRDefault="00000000" w:rsidRPr="00000000" w14:paraId="00000008">
      <w:pPr>
        <w:rPr/>
      </w:pPr>
      <w:r w:rsidDel="00000000" w:rsidR="00000000" w:rsidRPr="00000000">
        <w:rPr>
          <w:rtl w:val="0"/>
        </w:rPr>
        <w:br w:type="textWrapping"/>
        <w:t xml:space="preserve">114年度</w:t>
      </w:r>
    </w:p>
    <w:p w:rsidR="00000000" w:rsidDel="00000000" w:rsidP="00000000" w:rsidRDefault="00000000" w:rsidRPr="00000000" w14:paraId="00000009">
      <w:pPr>
        <w:rPr/>
      </w:pPr>
      <w:r w:rsidDel="00000000" w:rsidR="00000000" w:rsidRPr="00000000">
        <w:rPr>
          <w:rtl w:val="0"/>
        </w:rPr>
        <w:t xml:space="preserve">(1)本公司分別於114年2月3日、114年3月31日、114年7月3日 、114年10月1日，以電子郵件告知本公司內部人(含董事、大股東及經理人)，不得於年度財務報告公告前三十日，和每季財務報告公告前十五日之封閉期間交易其股票，以為遵循。</w:t>
      </w:r>
    </w:p>
    <w:p w:rsidR="00000000" w:rsidDel="00000000" w:rsidP="00000000" w:rsidRDefault="00000000" w:rsidRPr="00000000" w14:paraId="0000000A">
      <w:pPr>
        <w:rPr/>
      </w:pPr>
      <w:r w:rsidDel="00000000" w:rsidR="00000000" w:rsidRPr="00000000">
        <w:rPr>
          <w:rtl w:val="0"/>
        </w:rPr>
        <w:t xml:space="preserve">(2) 114年7月8日於跨部門會議，依循「內部重大資訊處理作業程序」及「防範內線交易管理辦法」，實施「防範內線交易宣導」教育宣導，參加人數：22位(含內部人及部門主管等)，進行時數：0.5小時;簡報資料置於公司內部員工系統，提供同任閱覽。</w:t>
      </w:r>
    </w:p>
    <w:p w:rsidR="00000000" w:rsidDel="00000000" w:rsidP="00000000" w:rsidRDefault="00000000" w:rsidRPr="00000000" w14:paraId="0000000B">
      <w:pPr>
        <w:rPr/>
      </w:pPr>
      <w:r w:rsidDel="00000000" w:rsidR="00000000" w:rsidRPr="00000000">
        <w:rPr>
          <w:rtl w:val="0"/>
        </w:rPr>
        <w:t xml:space="preserve">(3)以電子郵件轉知證交所函文及宣導會資料予各內部人(董事、經理人)知悉，114年6月20日教育宣導：「防範內線交易」，強化對內線交易之認知與遵循。</w:t>
      </w:r>
    </w:p>
    <w:p w:rsidR="00000000" w:rsidDel="00000000" w:rsidP="00000000" w:rsidRDefault="00000000" w:rsidRPr="00000000" w14:paraId="0000000C">
      <w:pPr>
        <w:rPr/>
      </w:pPr>
      <w:r w:rsidDel="00000000" w:rsidR="00000000" w:rsidRPr="00000000">
        <w:rPr>
          <w:rtl w:val="0"/>
        </w:rPr>
        <w:t xml:space="preserve">(4)114年1月15日、114年4月2日、114年7月4日、114年10月14日以電子郵件轉知證交所函予各內部人(含董事、大股東及經理人)知悉，「內部人持股變動申報違反證券交易法規定之常見態樣轉知所屬內部人，並督促確實依規辦理以避免受罰，依規辦理以避免受罰」。</w:t>
      </w:r>
    </w:p>
    <w:p w:rsidR="00000000" w:rsidDel="00000000" w:rsidP="00000000" w:rsidRDefault="00000000" w:rsidRPr="00000000" w14:paraId="0000000D">
      <w:pPr>
        <w:rPr/>
      </w:pPr>
      <w:r w:rsidDel="00000000" w:rsidR="00000000" w:rsidRPr="00000000">
        <w:rPr>
          <w:rtl w:val="0"/>
        </w:rPr>
        <w:t xml:space="preserve">(5) 114年11月13日於董事會對全體董事就「114年誠信經營政策與防範不誠信行為方案及監督執行情形」實施報告。</w:t>
      </w:r>
    </w:p>
    <w:p w:rsidR="00000000" w:rsidDel="00000000" w:rsidP="00000000" w:rsidRDefault="00000000" w:rsidRPr="00000000" w14:paraId="0000000E">
      <w:pPr>
        <w:rPr/>
      </w:pPr>
      <w:r w:rsidDel="00000000" w:rsidR="00000000" w:rsidRPr="00000000">
        <w:rPr>
          <w:rtl w:val="0"/>
        </w:rPr>
      </w:r>
    </w:p>
    <w:sectPr>
      <w:pgSz w:h="16838" w:w="11906" w:orient="portrait"/>
      <w:pgMar w:bottom="1440" w:top="1440" w:left="1080" w:right="1080"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widowControl w:val="0"/>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480" w:lineRule="auto"/>
    </w:pPr>
    <w:rPr>
      <w:rFonts w:ascii="Calibri" w:cs="Calibri" w:eastAsia="Calibri" w:hAnsi="Calibri"/>
      <w:color w:val="2f5496"/>
      <w:sz w:val="48"/>
      <w:szCs w:val="48"/>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40"/>
      <w:szCs w:val="40"/>
    </w:rPr>
  </w:style>
  <w:style w:type="paragraph" w:styleId="Heading3">
    <w:name w:val="heading 3"/>
    <w:basedOn w:val="Normal"/>
    <w:next w:val="Normal"/>
    <w:pPr>
      <w:keepNext w:val="1"/>
      <w:keepLines w:val="1"/>
      <w:spacing w:after="40" w:before="160" w:lineRule="auto"/>
    </w:pPr>
    <w:rPr>
      <w:color w:val="2f5496"/>
      <w:sz w:val="32"/>
      <w:szCs w:val="32"/>
    </w:rPr>
  </w:style>
  <w:style w:type="paragraph" w:styleId="Heading4">
    <w:name w:val="heading 4"/>
    <w:basedOn w:val="Normal"/>
    <w:next w:val="Normal"/>
    <w:pPr>
      <w:keepNext w:val="1"/>
      <w:keepLines w:val="1"/>
      <w:spacing w:after="40" w:before="160" w:lineRule="auto"/>
    </w:pPr>
    <w:rPr>
      <w:color w:val="2f5496"/>
      <w:sz w:val="28"/>
      <w:szCs w:val="28"/>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color w:val="595959"/>
    </w:rPr>
  </w:style>
  <w:style w:type="paragraph" w:styleId="Title">
    <w:name w:val="Title"/>
    <w:basedOn w:val="Normal"/>
    <w:next w:val="Normal"/>
    <w:pPr>
      <w:spacing w:after="80" w:line="240" w:lineRule="auto"/>
      <w:jc w:val="center"/>
    </w:pPr>
    <w:rPr>
      <w:rFonts w:ascii="Calibri" w:cs="Calibri" w:eastAsia="Calibri" w:hAnsi="Calibri"/>
      <w:sz w:val="56"/>
      <w:szCs w:val="56"/>
    </w:rPr>
  </w:style>
  <w:style w:type="paragraph" w:styleId="7">
    <w:name w:val="heading 7"/>
    <w:basedOn w:val="a"/>
    <w:next w:val="a"/>
    <w:link w:val="70"/>
    <w:uiPriority w:val="9"/>
    <w:semiHidden w:val="1"/>
    <w:unhideWhenUsed w:val="1"/>
    <w:qFormat w:val="1"/>
    <w:rsid w:val="00063292"/>
    <w:pPr>
      <w:keepNext w:val="1"/>
      <w:keepLines w:val="1"/>
      <w:spacing w:after="0" w:before="40"/>
      <w:ind w:left="100" w:leftChars="100"/>
      <w:outlineLvl w:val="6"/>
    </w:pPr>
    <w:rPr>
      <w:rFonts w:cstheme="majorBidi" w:eastAsiaTheme="majorEastAsia"/>
      <w:color w:val="595959" w:themeColor="text1" w:themeTint="0000A6"/>
    </w:rPr>
  </w:style>
  <w:style w:type="paragraph" w:styleId="8">
    <w:name w:val="heading 8"/>
    <w:basedOn w:val="a"/>
    <w:next w:val="a"/>
    <w:link w:val="80"/>
    <w:uiPriority w:val="9"/>
    <w:semiHidden w:val="1"/>
    <w:unhideWhenUsed w:val="1"/>
    <w:qFormat w:val="1"/>
    <w:rsid w:val="00063292"/>
    <w:pPr>
      <w:keepNext w:val="1"/>
      <w:keepLines w:val="1"/>
      <w:spacing w:after="0" w:before="40"/>
      <w:ind w:left="200" w:leftChars="200"/>
      <w:outlineLvl w:val="7"/>
    </w:pPr>
    <w:rPr>
      <w:rFonts w:cstheme="majorBidi" w:eastAsiaTheme="majorEastAsia"/>
      <w:color w:val="272727" w:themeColor="text1" w:themeTint="0000D8"/>
    </w:rPr>
  </w:style>
  <w:style w:type="paragraph" w:styleId="9">
    <w:name w:val="heading 9"/>
    <w:basedOn w:val="a"/>
    <w:next w:val="a"/>
    <w:link w:val="90"/>
    <w:uiPriority w:val="9"/>
    <w:semiHidden w:val="1"/>
    <w:unhideWhenUsed w:val="1"/>
    <w:qFormat w:val="1"/>
    <w:rsid w:val="00063292"/>
    <w:pPr>
      <w:keepNext w:val="1"/>
      <w:keepLines w:val="1"/>
      <w:spacing w:after="0" w:before="40"/>
      <w:ind w:left="300" w:leftChars="300"/>
      <w:outlineLvl w:val="8"/>
    </w:pPr>
    <w:rPr>
      <w:rFonts w:cstheme="majorBidi" w:eastAsiaTheme="majorEastAsia"/>
      <w:color w:val="272727" w:themeColor="text1" w:themeTint="0000D8"/>
    </w:rPr>
  </w:style>
  <w:style w:type="character" w:styleId="a0" w:default="1">
    <w:name w:val="Default Paragraph Font"/>
    <w:uiPriority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10" w:customStyle="1">
    <w:name w:val="標題 1 字元"/>
    <w:basedOn w:val="a0"/>
    <w:link w:val="1"/>
    <w:uiPriority w:val="9"/>
    <w:rsid w:val="00063292"/>
    <w:rPr>
      <w:rFonts w:asciiTheme="majorHAnsi" w:cstheme="majorBidi" w:eastAsiaTheme="majorEastAsia" w:hAnsiTheme="majorHAnsi"/>
      <w:color w:val="2f5496" w:themeColor="accent1" w:themeShade="0000BF"/>
      <w:sz w:val="48"/>
      <w:szCs w:val="48"/>
    </w:rPr>
  </w:style>
  <w:style w:type="character" w:styleId="20" w:customStyle="1">
    <w:name w:val="標題 2 字元"/>
    <w:basedOn w:val="a0"/>
    <w:link w:val="2"/>
    <w:uiPriority w:val="9"/>
    <w:semiHidden w:val="1"/>
    <w:rsid w:val="00063292"/>
    <w:rPr>
      <w:rFonts w:asciiTheme="majorHAnsi" w:cstheme="majorBidi" w:eastAsiaTheme="majorEastAsia" w:hAnsiTheme="majorHAnsi"/>
      <w:color w:val="2f5496" w:themeColor="accent1" w:themeShade="0000BF"/>
      <w:sz w:val="40"/>
      <w:szCs w:val="40"/>
    </w:rPr>
  </w:style>
  <w:style w:type="character" w:styleId="30" w:customStyle="1">
    <w:name w:val="標題 3 字元"/>
    <w:basedOn w:val="a0"/>
    <w:link w:val="3"/>
    <w:uiPriority w:val="9"/>
    <w:semiHidden w:val="1"/>
    <w:rsid w:val="00063292"/>
    <w:rPr>
      <w:rFonts w:cstheme="majorBidi" w:eastAsiaTheme="majorEastAsia"/>
      <w:color w:val="2f5496" w:themeColor="accent1" w:themeShade="0000BF"/>
      <w:sz w:val="32"/>
      <w:szCs w:val="32"/>
    </w:rPr>
  </w:style>
  <w:style w:type="character" w:styleId="40" w:customStyle="1">
    <w:name w:val="標題 4 字元"/>
    <w:basedOn w:val="a0"/>
    <w:link w:val="4"/>
    <w:uiPriority w:val="9"/>
    <w:semiHidden w:val="1"/>
    <w:rsid w:val="00063292"/>
    <w:rPr>
      <w:rFonts w:cstheme="majorBidi" w:eastAsiaTheme="majorEastAsia"/>
      <w:color w:val="2f5496" w:themeColor="accent1" w:themeShade="0000BF"/>
      <w:sz w:val="28"/>
      <w:szCs w:val="28"/>
    </w:rPr>
  </w:style>
  <w:style w:type="character" w:styleId="50" w:customStyle="1">
    <w:name w:val="標題 5 字元"/>
    <w:basedOn w:val="a0"/>
    <w:link w:val="5"/>
    <w:uiPriority w:val="9"/>
    <w:semiHidden w:val="1"/>
    <w:rsid w:val="00063292"/>
    <w:rPr>
      <w:rFonts w:cstheme="majorBidi" w:eastAsiaTheme="majorEastAsia"/>
      <w:color w:val="2f5496" w:themeColor="accent1" w:themeShade="0000BF"/>
    </w:rPr>
  </w:style>
  <w:style w:type="character" w:styleId="60" w:customStyle="1">
    <w:name w:val="標題 6 字元"/>
    <w:basedOn w:val="a0"/>
    <w:link w:val="6"/>
    <w:uiPriority w:val="9"/>
    <w:semiHidden w:val="1"/>
    <w:rsid w:val="00063292"/>
    <w:rPr>
      <w:rFonts w:cstheme="majorBidi" w:eastAsiaTheme="majorEastAsia"/>
      <w:color w:val="595959" w:themeColor="text1" w:themeTint="0000A6"/>
    </w:rPr>
  </w:style>
  <w:style w:type="character" w:styleId="70" w:customStyle="1">
    <w:name w:val="標題 7 字元"/>
    <w:basedOn w:val="a0"/>
    <w:link w:val="7"/>
    <w:uiPriority w:val="9"/>
    <w:semiHidden w:val="1"/>
    <w:rsid w:val="00063292"/>
    <w:rPr>
      <w:rFonts w:cstheme="majorBidi" w:eastAsiaTheme="majorEastAsia"/>
      <w:color w:val="595959" w:themeColor="text1" w:themeTint="0000A6"/>
    </w:rPr>
  </w:style>
  <w:style w:type="character" w:styleId="80" w:customStyle="1">
    <w:name w:val="標題 8 字元"/>
    <w:basedOn w:val="a0"/>
    <w:link w:val="8"/>
    <w:uiPriority w:val="9"/>
    <w:semiHidden w:val="1"/>
    <w:rsid w:val="00063292"/>
    <w:rPr>
      <w:rFonts w:cstheme="majorBidi" w:eastAsiaTheme="majorEastAsia"/>
      <w:color w:val="272727" w:themeColor="text1" w:themeTint="0000D8"/>
    </w:rPr>
  </w:style>
  <w:style w:type="character" w:styleId="90" w:customStyle="1">
    <w:name w:val="標題 9 字元"/>
    <w:basedOn w:val="a0"/>
    <w:link w:val="9"/>
    <w:uiPriority w:val="9"/>
    <w:semiHidden w:val="1"/>
    <w:rsid w:val="00063292"/>
    <w:rPr>
      <w:rFonts w:cstheme="majorBidi" w:eastAsiaTheme="majorEastAsia"/>
      <w:color w:val="272727" w:themeColor="text1" w:themeTint="0000D8"/>
    </w:rPr>
  </w:style>
  <w:style w:type="character" w:styleId="a4" w:customStyle="1">
    <w:name w:val="標題 字元"/>
    <w:basedOn w:val="a0"/>
    <w:link w:val="a3"/>
    <w:uiPriority w:val="10"/>
    <w:rsid w:val="00063292"/>
    <w:rPr>
      <w:rFonts w:asciiTheme="majorHAnsi" w:cstheme="majorBidi" w:eastAsiaTheme="majorEastAsia" w:hAnsiTheme="majorHAnsi"/>
      <w:spacing w:val="-10"/>
      <w:kern w:val="28"/>
      <w:sz w:val="56"/>
      <w:szCs w:val="56"/>
    </w:rPr>
  </w:style>
  <w:style w:type="character" w:styleId="a6" w:customStyle="1">
    <w:name w:val="副標題 字元"/>
    <w:basedOn w:val="a0"/>
    <w:link w:val="a5"/>
    <w:uiPriority w:val="11"/>
    <w:rsid w:val="00063292"/>
    <w:rPr>
      <w:rFonts w:asciiTheme="majorHAnsi" w:cstheme="majorBidi" w:eastAsiaTheme="majorEastAsia" w:hAnsiTheme="majorHAnsi"/>
      <w:color w:val="595959" w:themeColor="text1" w:themeTint="0000A6"/>
      <w:spacing w:val="15"/>
      <w:sz w:val="28"/>
      <w:szCs w:val="28"/>
    </w:rPr>
  </w:style>
  <w:style w:type="paragraph" w:styleId="a7">
    <w:name w:val="Quote"/>
    <w:basedOn w:val="a"/>
    <w:next w:val="a"/>
    <w:link w:val="a8"/>
    <w:uiPriority w:val="29"/>
    <w:qFormat w:val="1"/>
    <w:rsid w:val="00063292"/>
    <w:pPr>
      <w:spacing w:before="160"/>
      <w:jc w:val="center"/>
    </w:pPr>
    <w:rPr>
      <w:i w:val="1"/>
      <w:iCs w:val="1"/>
      <w:color w:val="404040" w:themeColor="text1" w:themeTint="0000BF"/>
    </w:rPr>
  </w:style>
  <w:style w:type="character" w:styleId="a8" w:customStyle="1">
    <w:name w:val="引文 字元"/>
    <w:basedOn w:val="a0"/>
    <w:link w:val="a7"/>
    <w:uiPriority w:val="29"/>
    <w:rsid w:val="00063292"/>
    <w:rPr>
      <w:i w:val="1"/>
      <w:iCs w:val="1"/>
      <w:color w:val="404040" w:themeColor="text1" w:themeTint="0000BF"/>
    </w:rPr>
  </w:style>
  <w:style w:type="paragraph" w:styleId="a9">
    <w:name w:val="List Paragraph"/>
    <w:basedOn w:val="a"/>
    <w:uiPriority w:val="34"/>
    <w:qFormat w:val="1"/>
    <w:rsid w:val="00063292"/>
    <w:pPr>
      <w:ind w:left="720"/>
      <w:contextualSpacing w:val="1"/>
    </w:pPr>
  </w:style>
  <w:style w:type="character" w:styleId="aa">
    <w:name w:val="Intense Emphasis"/>
    <w:basedOn w:val="a0"/>
    <w:uiPriority w:val="21"/>
    <w:qFormat w:val="1"/>
    <w:rsid w:val="00063292"/>
    <w:rPr>
      <w:i w:val="1"/>
      <w:iCs w:val="1"/>
      <w:color w:val="2f5496" w:themeColor="accent1" w:themeShade="0000BF"/>
    </w:rPr>
  </w:style>
  <w:style w:type="paragraph" w:styleId="ab">
    <w:name w:val="Intense Quote"/>
    <w:basedOn w:val="a"/>
    <w:next w:val="a"/>
    <w:link w:val="ac"/>
    <w:uiPriority w:val="30"/>
    <w:qFormat w:val="1"/>
    <w:rsid w:val="00063292"/>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ac" w:customStyle="1">
    <w:name w:val="鮮明引文 字元"/>
    <w:basedOn w:val="a0"/>
    <w:link w:val="ab"/>
    <w:uiPriority w:val="30"/>
    <w:rsid w:val="00063292"/>
    <w:rPr>
      <w:i w:val="1"/>
      <w:iCs w:val="1"/>
      <w:color w:val="2f5496" w:themeColor="accent1" w:themeShade="0000BF"/>
    </w:rPr>
  </w:style>
  <w:style w:type="character" w:styleId="ad">
    <w:name w:val="Intense Reference"/>
    <w:basedOn w:val="a0"/>
    <w:uiPriority w:val="32"/>
    <w:qFormat w:val="1"/>
    <w:rsid w:val="00063292"/>
    <w:rPr>
      <w:b w:val="1"/>
      <w:bCs w:val="1"/>
      <w:smallCaps w:val="1"/>
      <w:color w:val="2f5496" w:themeColor="accent1" w:themeShade="0000BF"/>
      <w:spacing w:val="5"/>
    </w:rPr>
  </w:style>
  <w:style w:type="paragraph" w:styleId="Subtitle">
    <w:name w:val="Subtitle"/>
    <w:basedOn w:val="Normal"/>
    <w:next w:val="Normal"/>
    <w:pPr>
      <w:jc w:val="center"/>
    </w:pPr>
    <w:rPr>
      <w:rFonts w:ascii="Calibri" w:cs="Calibri" w:eastAsia="Calibri" w:hAnsi="Calibri"/>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ftF1cWe6BcwCj197qgttJiNBLg==">CgMxLjA4AHIhMU1qM091NWd3MjZJeWRDYTlrVHE5VnlZT2Q3bFYyN2tH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2025-08-04T03:00:00Z</dcterms:created>
  <dc:creator>Andy_Hsu許基峰</dc:creator>
</cp:coreProperties>
</file>